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DEF8" w14:textId="77777777" w:rsidR="00C92CA3" w:rsidRDefault="00C92CA3" w:rsidP="00034807">
      <w:pPr>
        <w:jc w:val="both"/>
        <w:rPr>
          <w:rFonts w:ascii="Arial" w:hAnsi="Arial" w:cs="Arial"/>
          <w:sz w:val="24"/>
          <w:szCs w:val="24"/>
        </w:rPr>
      </w:pPr>
    </w:p>
    <w:p w14:paraId="0CBAC320" w14:textId="3DE7DB0B" w:rsidR="00B81471" w:rsidRDefault="006A7AF4" w:rsidP="00444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579F1">
        <w:rPr>
          <w:rFonts w:ascii="Arial" w:hAnsi="Arial" w:cs="Arial"/>
          <w:sz w:val="24"/>
          <w:szCs w:val="24"/>
        </w:rPr>
        <w:t>placement</w:t>
      </w:r>
      <w:r>
        <w:rPr>
          <w:rFonts w:ascii="Arial" w:hAnsi="Arial" w:cs="Arial"/>
          <w:sz w:val="24"/>
          <w:szCs w:val="24"/>
        </w:rPr>
        <w:t xml:space="preserve"> should </w:t>
      </w:r>
      <w:r w:rsidR="00573C24">
        <w:rPr>
          <w:rFonts w:ascii="Arial" w:hAnsi="Arial" w:cs="Arial"/>
          <w:sz w:val="24"/>
          <w:szCs w:val="24"/>
        </w:rPr>
        <w:t>give you</w:t>
      </w:r>
      <w:r>
        <w:rPr>
          <w:rFonts w:ascii="Arial" w:hAnsi="Arial" w:cs="Arial"/>
          <w:sz w:val="24"/>
          <w:szCs w:val="24"/>
        </w:rPr>
        <w:t xml:space="preserve"> a</w:t>
      </w:r>
      <w:r w:rsidR="00E579F1">
        <w:rPr>
          <w:rFonts w:ascii="Arial" w:hAnsi="Arial" w:cs="Arial"/>
          <w:sz w:val="24"/>
          <w:szCs w:val="24"/>
        </w:rPr>
        <w:t>n understanding of</w:t>
      </w:r>
      <w:r>
        <w:rPr>
          <w:rFonts w:ascii="Arial" w:hAnsi="Arial" w:cs="Arial"/>
          <w:sz w:val="24"/>
          <w:szCs w:val="24"/>
        </w:rPr>
        <w:t xml:space="preserve"> </w:t>
      </w:r>
      <w:r w:rsidR="00B81471">
        <w:rPr>
          <w:rFonts w:ascii="Arial" w:hAnsi="Arial" w:cs="Arial"/>
          <w:sz w:val="24"/>
          <w:szCs w:val="24"/>
        </w:rPr>
        <w:t xml:space="preserve">Occupational Health/Medicine. </w:t>
      </w:r>
      <w:r w:rsidR="00261433">
        <w:rPr>
          <w:rFonts w:ascii="Arial" w:hAnsi="Arial" w:cs="Arial"/>
          <w:sz w:val="24"/>
          <w:szCs w:val="24"/>
        </w:rPr>
        <w:t>Using this workbook will enable you to consider Occupational Health as a potential future career choice or</w:t>
      </w:r>
      <w:r w:rsidR="00364CF3">
        <w:rPr>
          <w:rFonts w:ascii="Arial" w:hAnsi="Arial" w:cs="Arial"/>
          <w:sz w:val="24"/>
          <w:szCs w:val="24"/>
        </w:rPr>
        <w:t xml:space="preserve">/and </w:t>
      </w:r>
      <w:r w:rsidR="009177A2">
        <w:rPr>
          <w:rFonts w:ascii="Arial" w:hAnsi="Arial" w:cs="Arial"/>
          <w:sz w:val="24"/>
          <w:szCs w:val="24"/>
        </w:rPr>
        <w:t>understand work as a health outcome. Incorporating this principle into your practice will help improve the workability of the people you look after.</w:t>
      </w:r>
    </w:p>
    <w:p w14:paraId="7EFB8766" w14:textId="061D5BE2" w:rsidR="00B40517" w:rsidRDefault="00B40517" w:rsidP="00444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</w:t>
      </w:r>
      <w:r w:rsidR="000A06D9">
        <w:rPr>
          <w:rFonts w:ascii="Arial" w:hAnsi="Arial" w:cs="Arial"/>
          <w:sz w:val="24"/>
          <w:szCs w:val="24"/>
        </w:rPr>
        <w:t>workbook</w:t>
      </w:r>
      <w:r>
        <w:rPr>
          <w:rFonts w:ascii="Arial" w:hAnsi="Arial" w:cs="Arial"/>
          <w:sz w:val="24"/>
          <w:szCs w:val="24"/>
        </w:rPr>
        <w:t xml:space="preserve"> is to </w:t>
      </w:r>
      <w:r w:rsidR="00BD514A">
        <w:rPr>
          <w:rFonts w:ascii="Arial" w:hAnsi="Arial" w:cs="Arial"/>
          <w:sz w:val="24"/>
          <w:szCs w:val="24"/>
        </w:rPr>
        <w:t>guide preparation</w:t>
      </w:r>
      <w:r w:rsidR="00276337">
        <w:rPr>
          <w:rFonts w:ascii="Arial" w:hAnsi="Arial" w:cs="Arial"/>
          <w:sz w:val="24"/>
          <w:szCs w:val="24"/>
        </w:rPr>
        <w:t xml:space="preserve"> </w:t>
      </w:r>
      <w:r w:rsidR="00BD514A">
        <w:rPr>
          <w:rFonts w:ascii="Arial" w:hAnsi="Arial" w:cs="Arial"/>
          <w:sz w:val="24"/>
          <w:szCs w:val="24"/>
        </w:rPr>
        <w:t xml:space="preserve">and </w:t>
      </w:r>
      <w:r w:rsidR="00276337">
        <w:rPr>
          <w:rFonts w:ascii="Arial" w:hAnsi="Arial" w:cs="Arial"/>
          <w:sz w:val="24"/>
          <w:szCs w:val="24"/>
        </w:rPr>
        <w:t xml:space="preserve">help you direct </w:t>
      </w:r>
      <w:r w:rsidR="00BD514A">
        <w:rPr>
          <w:rFonts w:ascii="Arial" w:hAnsi="Arial" w:cs="Arial"/>
          <w:sz w:val="24"/>
          <w:szCs w:val="24"/>
        </w:rPr>
        <w:t>questions</w:t>
      </w:r>
      <w:r w:rsidR="00276337">
        <w:rPr>
          <w:rFonts w:ascii="Arial" w:hAnsi="Arial" w:cs="Arial"/>
          <w:sz w:val="24"/>
          <w:szCs w:val="24"/>
        </w:rPr>
        <w:t xml:space="preserve"> to maximise your learning</w:t>
      </w:r>
      <w:r w:rsidR="002D0600">
        <w:rPr>
          <w:rFonts w:ascii="Arial" w:hAnsi="Arial" w:cs="Arial"/>
          <w:sz w:val="24"/>
          <w:szCs w:val="24"/>
        </w:rPr>
        <w:t xml:space="preserve"> and</w:t>
      </w:r>
      <w:r w:rsidR="00A74278">
        <w:rPr>
          <w:rFonts w:ascii="Arial" w:hAnsi="Arial" w:cs="Arial"/>
          <w:sz w:val="24"/>
          <w:szCs w:val="24"/>
        </w:rPr>
        <w:t xml:space="preserve"> reflection. Feel free to amend it to your needs.</w:t>
      </w:r>
      <w:r w:rsidR="002D0600">
        <w:rPr>
          <w:rFonts w:ascii="Arial" w:hAnsi="Arial" w:cs="Arial"/>
          <w:sz w:val="24"/>
          <w:szCs w:val="24"/>
        </w:rPr>
        <w:t xml:space="preserve"> </w:t>
      </w:r>
    </w:p>
    <w:p w14:paraId="50D4F780" w14:textId="350F6151" w:rsidR="00573C24" w:rsidRDefault="00573C24" w:rsidP="00444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B20A93">
        <w:rPr>
          <w:rFonts w:ascii="Arial" w:hAnsi="Arial" w:cs="Arial"/>
          <w:sz w:val="24"/>
          <w:szCs w:val="24"/>
        </w:rPr>
        <w:t>wish to enter</w:t>
      </w:r>
      <w:r>
        <w:rPr>
          <w:rFonts w:ascii="Arial" w:hAnsi="Arial" w:cs="Arial"/>
          <w:sz w:val="24"/>
          <w:szCs w:val="24"/>
        </w:rPr>
        <w:t xml:space="preserve"> OH</w:t>
      </w:r>
      <w:r w:rsidR="00B20A93">
        <w:rPr>
          <w:rFonts w:ascii="Arial" w:hAnsi="Arial" w:cs="Arial"/>
          <w:sz w:val="24"/>
          <w:szCs w:val="24"/>
        </w:rPr>
        <w:t xml:space="preserve"> on completion of your undergraduate qualification and registration</w:t>
      </w:r>
      <w:r>
        <w:rPr>
          <w:rFonts w:ascii="Arial" w:hAnsi="Arial" w:cs="Arial"/>
          <w:sz w:val="24"/>
          <w:szCs w:val="24"/>
        </w:rPr>
        <w:t xml:space="preserve">, please consider using the </w:t>
      </w:r>
      <w:hyperlink r:id="rId7" w:history="1">
        <w:r w:rsidRPr="00573C24">
          <w:rPr>
            <w:rStyle w:val="Hyperlink"/>
            <w:rFonts w:ascii="Arial" w:hAnsi="Arial" w:cs="Arial"/>
            <w:sz w:val="24"/>
            <w:szCs w:val="24"/>
          </w:rPr>
          <w:t>mentor scheme</w:t>
        </w:r>
      </w:hyperlink>
      <w:r w:rsidR="00364CF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374"/>
        <w:gridCol w:w="8222"/>
      </w:tblGrid>
      <w:tr w:rsidR="00182246" w14:paraId="2990E114" w14:textId="77777777" w:rsidTr="008C27B0">
        <w:tc>
          <w:tcPr>
            <w:tcW w:w="6374" w:type="dxa"/>
            <w:shd w:val="clear" w:color="auto" w:fill="0070C0"/>
          </w:tcPr>
          <w:p w14:paraId="7331620D" w14:textId="56EC818B" w:rsidR="00005F4A" w:rsidRPr="00005F4A" w:rsidRDefault="00005F4A" w:rsidP="00034807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05F4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Suggestions:</w:t>
            </w:r>
          </w:p>
        </w:tc>
        <w:tc>
          <w:tcPr>
            <w:tcW w:w="8222" w:type="dxa"/>
            <w:shd w:val="clear" w:color="auto" w:fill="0070C0"/>
          </w:tcPr>
          <w:p w14:paraId="488B783F" w14:textId="1EA8E753" w:rsidR="00005F4A" w:rsidRPr="00005F4A" w:rsidRDefault="00005F4A" w:rsidP="00034807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05F4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182246" w14:paraId="25E214C6" w14:textId="77777777" w:rsidTr="008C27B0">
        <w:tc>
          <w:tcPr>
            <w:tcW w:w="6374" w:type="dxa"/>
            <w:shd w:val="clear" w:color="auto" w:fill="A5C9EB" w:themeFill="text2" w:themeFillTint="40"/>
          </w:tcPr>
          <w:p w14:paraId="36178E17" w14:textId="208BF77F" w:rsidR="00005F4A" w:rsidRDefault="00D0747E" w:rsidP="001822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05F4A" w:rsidRPr="00005F4A">
              <w:rPr>
                <w:rFonts w:ascii="Arial" w:hAnsi="Arial" w:cs="Arial"/>
                <w:sz w:val="24"/>
                <w:szCs w:val="24"/>
              </w:rPr>
              <w:t>he organisation</w:t>
            </w:r>
            <w:r w:rsidR="00BD40B7">
              <w:rPr>
                <w:rFonts w:ascii="Arial" w:hAnsi="Arial" w:cs="Arial"/>
                <w:sz w:val="24"/>
                <w:szCs w:val="24"/>
              </w:rPr>
              <w:t>/employer</w:t>
            </w:r>
            <w:r w:rsidR="005D2E16">
              <w:rPr>
                <w:rFonts w:ascii="Arial" w:hAnsi="Arial" w:cs="Arial"/>
                <w:sz w:val="24"/>
                <w:szCs w:val="24"/>
              </w:rPr>
              <w:t xml:space="preserve"> OH provides to</w:t>
            </w:r>
          </w:p>
        </w:tc>
        <w:tc>
          <w:tcPr>
            <w:tcW w:w="8222" w:type="dxa"/>
            <w:shd w:val="clear" w:color="auto" w:fill="A5C9EB" w:themeFill="text2" w:themeFillTint="40"/>
          </w:tcPr>
          <w:p w14:paraId="40B2C952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947" w14:paraId="6639C7A7" w14:textId="77777777" w:rsidTr="008C27B0">
        <w:tc>
          <w:tcPr>
            <w:tcW w:w="6374" w:type="dxa"/>
          </w:tcPr>
          <w:p w14:paraId="5B04DBCD" w14:textId="1691D010" w:rsidR="00BB1947" w:rsidRDefault="008B390C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does OH provide services to? </w:t>
            </w:r>
            <w:r w:rsidR="00D73CCB">
              <w:rPr>
                <w:rFonts w:ascii="Arial" w:hAnsi="Arial" w:cs="Arial"/>
              </w:rPr>
              <w:t>(single or multiple employers)</w:t>
            </w:r>
          </w:p>
        </w:tc>
        <w:tc>
          <w:tcPr>
            <w:tcW w:w="8222" w:type="dxa"/>
          </w:tcPr>
          <w:p w14:paraId="64713637" w14:textId="77777777" w:rsidR="00BB1947" w:rsidRDefault="00BB1947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F33" w14:paraId="77B74542" w14:textId="77777777" w:rsidTr="008C27B0">
        <w:tc>
          <w:tcPr>
            <w:tcW w:w="6374" w:type="dxa"/>
          </w:tcPr>
          <w:p w14:paraId="39EBD1E4" w14:textId="42866531" w:rsidR="00365F33" w:rsidRDefault="00365F33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the employer (or </w:t>
            </w:r>
            <w:r w:rsidR="00DA6311">
              <w:rPr>
                <w:rFonts w:ascii="Arial" w:hAnsi="Arial" w:cs="Arial"/>
              </w:rPr>
              <w:t>a select few if this is multiple)</w:t>
            </w:r>
          </w:p>
        </w:tc>
        <w:tc>
          <w:tcPr>
            <w:tcW w:w="8222" w:type="dxa"/>
          </w:tcPr>
          <w:p w14:paraId="26DFEDEC" w14:textId="77777777" w:rsidR="00365F33" w:rsidRDefault="00365F33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6209C903" w14:textId="77777777" w:rsidTr="008C27B0">
        <w:tc>
          <w:tcPr>
            <w:tcW w:w="6374" w:type="dxa"/>
          </w:tcPr>
          <w:p w14:paraId="6D43BC6E" w14:textId="1416F6D0" w:rsidR="00005F4A" w:rsidRPr="00005F4A" w:rsidRDefault="00DA6311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5D7DDA" w:rsidRPr="00005F4A">
              <w:rPr>
                <w:rFonts w:ascii="Arial" w:hAnsi="Arial" w:cs="Arial"/>
              </w:rPr>
              <w:t>hat</w:t>
            </w:r>
            <w:r w:rsidR="005D7DDA">
              <w:rPr>
                <w:rFonts w:ascii="Arial" w:hAnsi="Arial" w:cs="Arial"/>
              </w:rPr>
              <w:t xml:space="preserve"> is the</w:t>
            </w:r>
            <w:r w:rsidR="001B2AB5">
              <w:rPr>
                <w:rFonts w:ascii="Arial" w:hAnsi="Arial" w:cs="Arial"/>
              </w:rPr>
              <w:t xml:space="preserve">ir </w:t>
            </w:r>
            <w:r w:rsidR="005B4D65">
              <w:rPr>
                <w:rFonts w:ascii="Arial" w:hAnsi="Arial" w:cs="Arial"/>
              </w:rPr>
              <w:t>purpose</w:t>
            </w:r>
            <w:r w:rsidR="002C6629">
              <w:rPr>
                <w:rFonts w:ascii="Arial" w:hAnsi="Arial" w:cs="Arial"/>
              </w:rPr>
              <w:t>? How is this relevant to us</w:t>
            </w:r>
            <w:r w:rsidR="000810EE">
              <w:rPr>
                <w:rFonts w:ascii="Arial" w:hAnsi="Arial" w:cs="Arial"/>
              </w:rPr>
              <w:t>?</w:t>
            </w:r>
          </w:p>
        </w:tc>
        <w:tc>
          <w:tcPr>
            <w:tcW w:w="8222" w:type="dxa"/>
          </w:tcPr>
          <w:p w14:paraId="5AA0B342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02D8775D" w14:textId="77777777" w:rsidTr="008C27B0">
        <w:tc>
          <w:tcPr>
            <w:tcW w:w="6374" w:type="dxa"/>
          </w:tcPr>
          <w:p w14:paraId="1437931B" w14:textId="2AE39698" w:rsidR="00373BA7" w:rsidRPr="00891586" w:rsidRDefault="00182246" w:rsidP="008915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</w:t>
            </w:r>
            <w:r w:rsidR="000810EE">
              <w:rPr>
                <w:rFonts w:ascii="Arial" w:hAnsi="Arial" w:cs="Arial"/>
              </w:rPr>
              <w:t>the</w:t>
            </w:r>
            <w:r w:rsidR="00DC72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industry</w:t>
            </w:r>
            <w:r w:rsidR="008A7A0D">
              <w:rPr>
                <w:rFonts w:ascii="Arial" w:hAnsi="Arial" w:cs="Arial"/>
              </w:rPr>
              <w:t>/service</w:t>
            </w:r>
            <w:r w:rsidR="000810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331334AC" w14:textId="77777777" w:rsidR="00182246" w:rsidRDefault="00182246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47E" w14:paraId="44E51109" w14:textId="77777777" w:rsidTr="008C27B0">
        <w:tc>
          <w:tcPr>
            <w:tcW w:w="6374" w:type="dxa"/>
          </w:tcPr>
          <w:p w14:paraId="04CDE394" w14:textId="2B4AC155" w:rsidR="00373BA7" w:rsidRDefault="000A0EF8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are the key stakeholders within the employer</w:t>
            </w:r>
          </w:p>
        </w:tc>
        <w:tc>
          <w:tcPr>
            <w:tcW w:w="8222" w:type="dxa"/>
          </w:tcPr>
          <w:p w14:paraId="69A04788" w14:textId="77777777" w:rsidR="00D0747E" w:rsidRDefault="00D0747E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937" w14:paraId="377CB339" w14:textId="77777777" w:rsidTr="008C27B0">
        <w:tc>
          <w:tcPr>
            <w:tcW w:w="6374" w:type="dxa"/>
          </w:tcPr>
          <w:p w14:paraId="1624EE08" w14:textId="6C7AE347" w:rsidR="00722937" w:rsidRDefault="00F039BC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224A3C">
              <w:rPr>
                <w:rFonts w:ascii="Arial" w:hAnsi="Arial" w:cs="Arial"/>
              </w:rPr>
              <w:t>possible,</w:t>
            </w:r>
            <w:r>
              <w:rPr>
                <w:rFonts w:ascii="Arial" w:hAnsi="Arial" w:cs="Arial"/>
              </w:rPr>
              <w:t xml:space="preserve"> ask for a copy of an a</w:t>
            </w:r>
            <w:r w:rsidR="00722937">
              <w:rPr>
                <w:rFonts w:ascii="Arial" w:hAnsi="Arial" w:cs="Arial"/>
              </w:rPr>
              <w:t>ttendance polic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8222" w:type="dxa"/>
          </w:tcPr>
          <w:p w14:paraId="21CC58F0" w14:textId="77777777" w:rsidR="00722937" w:rsidRDefault="00722937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8D4" w14:paraId="450FCFFF" w14:textId="77777777" w:rsidTr="008C27B0">
        <w:tc>
          <w:tcPr>
            <w:tcW w:w="6374" w:type="dxa"/>
          </w:tcPr>
          <w:p w14:paraId="2BD031D5" w14:textId="7BDA8449" w:rsidR="009858D4" w:rsidRDefault="009858D4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</w:t>
            </w:r>
            <w:r w:rsidR="00F039BC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sickness absence levels</w:t>
            </w:r>
            <w:r w:rsidR="004033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6D14766B" w14:textId="77777777" w:rsidR="009858D4" w:rsidRDefault="009858D4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2F9E" w14:paraId="266788DA" w14:textId="77777777" w:rsidTr="008C27B0">
        <w:tc>
          <w:tcPr>
            <w:tcW w:w="6374" w:type="dxa"/>
          </w:tcPr>
          <w:p w14:paraId="0028B096" w14:textId="3571D9C9" w:rsidR="00272F9E" w:rsidRDefault="00272F9E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workforce challenges</w:t>
            </w:r>
          </w:p>
        </w:tc>
        <w:tc>
          <w:tcPr>
            <w:tcW w:w="8222" w:type="dxa"/>
          </w:tcPr>
          <w:p w14:paraId="340B0910" w14:textId="77777777" w:rsidR="00272F9E" w:rsidRDefault="00272F9E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78190C35" w14:textId="77777777" w:rsidTr="008C27B0">
        <w:tc>
          <w:tcPr>
            <w:tcW w:w="6374" w:type="dxa"/>
            <w:shd w:val="clear" w:color="auto" w:fill="A5C9EB" w:themeFill="text2" w:themeFillTint="40"/>
          </w:tcPr>
          <w:p w14:paraId="659B23BB" w14:textId="35A7A0B7" w:rsidR="00182246" w:rsidRPr="00D0747E" w:rsidRDefault="00D0747E" w:rsidP="001822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747E">
              <w:rPr>
                <w:rFonts w:ascii="Arial" w:hAnsi="Arial" w:cs="Arial"/>
                <w:sz w:val="24"/>
                <w:szCs w:val="24"/>
              </w:rPr>
              <w:t>Roles and tasks</w:t>
            </w:r>
            <w:r w:rsidR="00373BA7">
              <w:rPr>
                <w:rFonts w:ascii="Arial" w:hAnsi="Arial" w:cs="Arial"/>
                <w:sz w:val="24"/>
                <w:szCs w:val="24"/>
              </w:rPr>
              <w:t xml:space="preserve"> of the main </w:t>
            </w:r>
            <w:r w:rsidR="00A30FC1">
              <w:rPr>
                <w:rFonts w:ascii="Arial" w:hAnsi="Arial" w:cs="Arial"/>
                <w:sz w:val="24"/>
                <w:szCs w:val="24"/>
              </w:rPr>
              <w:t>employer</w:t>
            </w:r>
            <w:r w:rsidR="00373BA7">
              <w:rPr>
                <w:rFonts w:ascii="Arial" w:hAnsi="Arial" w:cs="Arial"/>
                <w:sz w:val="24"/>
                <w:szCs w:val="24"/>
              </w:rPr>
              <w:t xml:space="preserve"> OH </w:t>
            </w:r>
            <w:r w:rsidR="00086E6F">
              <w:rPr>
                <w:rFonts w:ascii="Arial" w:hAnsi="Arial" w:cs="Arial"/>
                <w:sz w:val="24"/>
                <w:szCs w:val="24"/>
              </w:rPr>
              <w:t>provides</w:t>
            </w:r>
            <w:r w:rsidR="00373BA7">
              <w:rPr>
                <w:rFonts w:ascii="Arial" w:hAnsi="Arial" w:cs="Arial"/>
                <w:sz w:val="24"/>
                <w:szCs w:val="24"/>
              </w:rPr>
              <w:t xml:space="preserve"> to</w:t>
            </w:r>
          </w:p>
        </w:tc>
        <w:tc>
          <w:tcPr>
            <w:tcW w:w="8222" w:type="dxa"/>
            <w:shd w:val="clear" w:color="auto" w:fill="A5C9EB" w:themeFill="text2" w:themeFillTint="40"/>
          </w:tcPr>
          <w:p w14:paraId="0BB69FB1" w14:textId="77777777" w:rsidR="00182246" w:rsidRDefault="00182246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20E77B02" w14:textId="77777777" w:rsidTr="008C27B0">
        <w:tc>
          <w:tcPr>
            <w:tcW w:w="6374" w:type="dxa"/>
          </w:tcPr>
          <w:p w14:paraId="60606225" w14:textId="467C314D" w:rsidR="00182246" w:rsidRPr="00005F4A" w:rsidRDefault="009858D4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005F4A">
              <w:rPr>
                <w:rFonts w:ascii="Arial" w:hAnsi="Arial" w:cs="Arial"/>
              </w:rPr>
              <w:t>Type of roles</w:t>
            </w:r>
            <w:r w:rsidR="005E127C">
              <w:rPr>
                <w:rFonts w:ascii="Arial" w:hAnsi="Arial" w:cs="Arial"/>
              </w:rPr>
              <w:t xml:space="preserve"> and job demands </w:t>
            </w:r>
          </w:p>
        </w:tc>
        <w:tc>
          <w:tcPr>
            <w:tcW w:w="8222" w:type="dxa"/>
          </w:tcPr>
          <w:p w14:paraId="6CA21408" w14:textId="77777777" w:rsidR="00182246" w:rsidRDefault="00182246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3AD5AB3E" w14:textId="77777777" w:rsidTr="008C27B0">
        <w:tc>
          <w:tcPr>
            <w:tcW w:w="6374" w:type="dxa"/>
          </w:tcPr>
          <w:p w14:paraId="3567A552" w14:textId="0F614E39" w:rsidR="00005F4A" w:rsidRPr="00005F4A" w:rsidRDefault="009858D4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005F4A">
              <w:rPr>
                <w:rFonts w:ascii="Arial" w:hAnsi="Arial" w:cs="Arial"/>
              </w:rPr>
              <w:t>Risks and hazards to health</w:t>
            </w:r>
            <w:r w:rsidR="00891586">
              <w:rPr>
                <w:rFonts w:ascii="Arial" w:hAnsi="Arial" w:cs="Arial"/>
              </w:rPr>
              <w:t xml:space="preserve"> </w:t>
            </w:r>
            <w:hyperlink r:id="rId8" w:history="1">
              <w:r w:rsidR="00891586" w:rsidRPr="00DB02C0">
                <w:rPr>
                  <w:rStyle w:val="Hyperlink"/>
                  <w:rFonts w:ascii="Arial" w:hAnsi="Arial" w:cs="Arial"/>
                </w:rPr>
                <w:t>https://www.hse.gov.uk/guidance/industries.htm</w:t>
              </w:r>
            </w:hyperlink>
            <w:r w:rsidR="00891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643E086A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3586CBFE" w14:textId="77777777" w:rsidTr="008C27B0">
        <w:tc>
          <w:tcPr>
            <w:tcW w:w="6374" w:type="dxa"/>
          </w:tcPr>
          <w:p w14:paraId="3217301B" w14:textId="4AD2B309" w:rsidR="00005F4A" w:rsidRPr="00005F4A" w:rsidRDefault="002475EC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858D4" w:rsidRPr="00005F4A">
              <w:rPr>
                <w:rFonts w:ascii="Arial" w:hAnsi="Arial" w:cs="Arial"/>
              </w:rPr>
              <w:t>nterventions</w:t>
            </w:r>
            <w:r w:rsidR="009858D4">
              <w:rPr>
                <w:rFonts w:ascii="Arial" w:hAnsi="Arial" w:cs="Arial"/>
              </w:rPr>
              <w:t xml:space="preserve"> to mitigate</w:t>
            </w:r>
            <w:r w:rsidR="00872BCF">
              <w:rPr>
                <w:rFonts w:ascii="Arial" w:hAnsi="Arial" w:cs="Arial"/>
              </w:rPr>
              <w:t xml:space="preserve"> hazards</w:t>
            </w:r>
          </w:p>
        </w:tc>
        <w:tc>
          <w:tcPr>
            <w:tcW w:w="8222" w:type="dxa"/>
          </w:tcPr>
          <w:p w14:paraId="3E9D59B2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09EA7327" w14:textId="77777777" w:rsidTr="008C27B0">
        <w:tc>
          <w:tcPr>
            <w:tcW w:w="6374" w:type="dxa"/>
          </w:tcPr>
          <w:p w14:paraId="0F4CB04F" w14:textId="7F3FA2A9" w:rsidR="00005F4A" w:rsidRPr="00005F4A" w:rsidRDefault="009858D4" w:rsidP="001822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legislation is applicable </w:t>
            </w:r>
          </w:p>
        </w:tc>
        <w:tc>
          <w:tcPr>
            <w:tcW w:w="8222" w:type="dxa"/>
          </w:tcPr>
          <w:p w14:paraId="0C1482CC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4894E7DF" w14:textId="77777777" w:rsidTr="008C27B0">
        <w:tc>
          <w:tcPr>
            <w:tcW w:w="6374" w:type="dxa"/>
          </w:tcPr>
          <w:p w14:paraId="025044A3" w14:textId="069052B4" w:rsidR="00005F4A" w:rsidRPr="00005F4A" w:rsidRDefault="00005F4A" w:rsidP="00182246">
            <w:pPr>
              <w:spacing w:line="276" w:lineRule="auto"/>
              <w:rPr>
                <w:rFonts w:ascii="Arial" w:hAnsi="Arial" w:cs="Arial"/>
              </w:rPr>
            </w:pPr>
            <w:r w:rsidRPr="00005F4A">
              <w:rPr>
                <w:rFonts w:ascii="Arial" w:hAnsi="Arial" w:cs="Arial"/>
              </w:rPr>
              <w:t xml:space="preserve">Have a look through the </w:t>
            </w:r>
            <w:hyperlink r:id="rId9" w:history="1">
              <w:r w:rsidRPr="00005F4A">
                <w:rPr>
                  <w:rStyle w:val="Hyperlink"/>
                  <w:rFonts w:ascii="Arial" w:hAnsi="Arial" w:cs="Arial"/>
                </w:rPr>
                <w:t>FOM video library</w:t>
              </w:r>
            </w:hyperlink>
            <w:r w:rsidR="00182246">
              <w:rPr>
                <w:rFonts w:ascii="Arial" w:hAnsi="Arial" w:cs="Arial"/>
              </w:rPr>
              <w:t xml:space="preserve"> or search </w:t>
            </w:r>
            <w:r w:rsidR="009858D4">
              <w:rPr>
                <w:rFonts w:ascii="Arial" w:hAnsi="Arial" w:cs="Arial"/>
              </w:rPr>
              <w:t>YouTube</w:t>
            </w:r>
            <w:r w:rsidR="00182246">
              <w:rPr>
                <w:rFonts w:ascii="Arial" w:hAnsi="Arial" w:cs="Arial"/>
              </w:rPr>
              <w:t xml:space="preserve"> for related roles and formulate questions </w:t>
            </w:r>
            <w:r w:rsidR="009858D4">
              <w:rPr>
                <w:rFonts w:ascii="Arial" w:hAnsi="Arial" w:cs="Arial"/>
              </w:rPr>
              <w:t>to</w:t>
            </w:r>
            <w:r w:rsidR="00182246">
              <w:rPr>
                <w:rFonts w:ascii="Arial" w:hAnsi="Arial" w:cs="Arial"/>
              </w:rPr>
              <w:t xml:space="preserve"> ask</w:t>
            </w:r>
            <w:r w:rsidR="003637D8">
              <w:rPr>
                <w:rFonts w:ascii="Arial" w:hAnsi="Arial" w:cs="Arial"/>
              </w:rPr>
              <w:t>.</w:t>
            </w:r>
            <w:r w:rsidR="001822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005F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5C65CDCC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8D4" w14:paraId="1EA15693" w14:textId="77777777" w:rsidTr="008C27B0">
        <w:tc>
          <w:tcPr>
            <w:tcW w:w="6374" w:type="dxa"/>
          </w:tcPr>
          <w:p w14:paraId="1C6A9732" w14:textId="44222F40" w:rsidR="009858D4" w:rsidRPr="00722937" w:rsidRDefault="009858D4" w:rsidP="00722937">
            <w:pPr>
              <w:spacing w:line="276" w:lineRule="auto"/>
              <w:rPr>
                <w:rFonts w:ascii="Arial" w:hAnsi="Arial" w:cs="Arial"/>
              </w:rPr>
            </w:pPr>
            <w:r w:rsidRPr="00722937">
              <w:rPr>
                <w:rFonts w:ascii="Arial" w:hAnsi="Arial" w:cs="Arial"/>
              </w:rPr>
              <w:lastRenderedPageBreak/>
              <w:t>What is the new starter assessment process</w:t>
            </w:r>
            <w:r w:rsidR="008C27B0">
              <w:rPr>
                <w:rFonts w:ascii="Arial" w:hAnsi="Arial" w:cs="Arial"/>
              </w:rPr>
              <w:t>?</w:t>
            </w:r>
            <w:r w:rsidRPr="007229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4037255E" w14:textId="77777777" w:rsidR="009858D4" w:rsidRDefault="009858D4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6B4DC0AF" w14:textId="77777777" w:rsidTr="008C27B0">
        <w:tc>
          <w:tcPr>
            <w:tcW w:w="6374" w:type="dxa"/>
          </w:tcPr>
          <w:p w14:paraId="139041E9" w14:textId="2DDFAE8B" w:rsidR="00005F4A" w:rsidRPr="00722937" w:rsidRDefault="009858D4" w:rsidP="007229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2937">
              <w:rPr>
                <w:rFonts w:ascii="Arial" w:hAnsi="Arial" w:cs="Arial"/>
              </w:rPr>
              <w:t xml:space="preserve">What health surveillance for risks/tasks </w:t>
            </w:r>
          </w:p>
        </w:tc>
        <w:tc>
          <w:tcPr>
            <w:tcW w:w="8222" w:type="dxa"/>
          </w:tcPr>
          <w:p w14:paraId="203D50B4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760E27D9" w14:textId="77777777" w:rsidTr="008C27B0">
        <w:tc>
          <w:tcPr>
            <w:tcW w:w="6374" w:type="dxa"/>
          </w:tcPr>
          <w:p w14:paraId="4D34C919" w14:textId="3EA1E0E8" w:rsidR="00005F4A" w:rsidRPr="00722937" w:rsidRDefault="009858D4" w:rsidP="007229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2937">
              <w:rPr>
                <w:rFonts w:ascii="Arial" w:hAnsi="Arial" w:cs="Arial"/>
              </w:rPr>
              <w:t xml:space="preserve">What clinical assessments for safety-critical roles are there? Are there any industry standards and what happens if someone does not meet the standard? </w:t>
            </w:r>
          </w:p>
        </w:tc>
        <w:tc>
          <w:tcPr>
            <w:tcW w:w="8222" w:type="dxa"/>
          </w:tcPr>
          <w:p w14:paraId="7D13A782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225D9341" w14:textId="77777777" w:rsidTr="008C27B0">
        <w:tc>
          <w:tcPr>
            <w:tcW w:w="6374" w:type="dxa"/>
          </w:tcPr>
          <w:p w14:paraId="181BB954" w14:textId="4B85B744" w:rsidR="00005F4A" w:rsidRPr="00722937" w:rsidRDefault="009858D4" w:rsidP="007229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2937">
              <w:rPr>
                <w:rFonts w:ascii="Arial" w:hAnsi="Arial" w:cs="Arial"/>
              </w:rPr>
              <w:t xml:space="preserve">Are workplace needs assessments undertaken and if </w:t>
            </w:r>
            <w:r w:rsidR="005F2A43" w:rsidRPr="00722937">
              <w:rPr>
                <w:rFonts w:ascii="Arial" w:hAnsi="Arial" w:cs="Arial"/>
              </w:rPr>
              <w:t>so,</w:t>
            </w:r>
            <w:r w:rsidRPr="00722937">
              <w:rPr>
                <w:rFonts w:ascii="Arial" w:hAnsi="Arial" w:cs="Arial"/>
              </w:rPr>
              <w:t xml:space="preserve"> what does this look like?</w:t>
            </w:r>
          </w:p>
        </w:tc>
        <w:tc>
          <w:tcPr>
            <w:tcW w:w="8222" w:type="dxa"/>
          </w:tcPr>
          <w:p w14:paraId="7AA18AFA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68189D09" w14:textId="77777777" w:rsidTr="008C27B0">
        <w:tc>
          <w:tcPr>
            <w:tcW w:w="6374" w:type="dxa"/>
          </w:tcPr>
          <w:p w14:paraId="7AE6F6F5" w14:textId="1958BBC7" w:rsidR="00005F4A" w:rsidRPr="00722937" w:rsidRDefault="00685E21" w:rsidP="007229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2937">
              <w:rPr>
                <w:rFonts w:ascii="Arial" w:hAnsi="Arial" w:cs="Arial"/>
              </w:rPr>
              <w:t xml:space="preserve">What measures are in place to manage any potential work-related conditions </w:t>
            </w:r>
          </w:p>
        </w:tc>
        <w:tc>
          <w:tcPr>
            <w:tcW w:w="8222" w:type="dxa"/>
          </w:tcPr>
          <w:p w14:paraId="099D06C0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4415D280" w14:textId="77777777" w:rsidTr="008C27B0">
        <w:tc>
          <w:tcPr>
            <w:tcW w:w="6374" w:type="dxa"/>
            <w:shd w:val="clear" w:color="auto" w:fill="A5C9EB" w:themeFill="text2" w:themeFillTint="40"/>
          </w:tcPr>
          <w:p w14:paraId="6D913427" w14:textId="667382EF" w:rsidR="00005F4A" w:rsidRPr="00685E21" w:rsidRDefault="00685E21" w:rsidP="00005F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E21">
              <w:rPr>
                <w:rFonts w:ascii="Arial" w:hAnsi="Arial" w:cs="Arial"/>
                <w:sz w:val="24"/>
                <w:szCs w:val="24"/>
              </w:rPr>
              <w:t>Public Health</w:t>
            </w:r>
          </w:p>
        </w:tc>
        <w:tc>
          <w:tcPr>
            <w:tcW w:w="8222" w:type="dxa"/>
            <w:shd w:val="clear" w:color="auto" w:fill="A5C9EB" w:themeFill="text2" w:themeFillTint="40"/>
          </w:tcPr>
          <w:p w14:paraId="768AC0DD" w14:textId="77777777" w:rsidR="00005F4A" w:rsidRPr="00685E21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3E" w14:paraId="05C9BD44" w14:textId="77777777" w:rsidTr="008C27B0">
        <w:tc>
          <w:tcPr>
            <w:tcW w:w="6374" w:type="dxa"/>
          </w:tcPr>
          <w:p w14:paraId="789AE9D4" w14:textId="2850EE97" w:rsidR="0053173E" w:rsidRDefault="0053173E" w:rsidP="00005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Workforce demographics</w:t>
            </w:r>
            <w:r w:rsidR="0024051B">
              <w:rPr>
                <w:rFonts w:ascii="Arial" w:hAnsi="Arial" w:cs="Arial"/>
              </w:rPr>
              <w:t xml:space="preserve"> and why we need to know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</w:tcPr>
          <w:p w14:paraId="6A096738" w14:textId="77777777" w:rsidR="0053173E" w:rsidRDefault="0053173E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569B2431" w14:textId="77777777" w:rsidTr="008C27B0">
        <w:tc>
          <w:tcPr>
            <w:tcW w:w="6374" w:type="dxa"/>
          </w:tcPr>
          <w:p w14:paraId="1C5D2327" w14:textId="63952A89" w:rsidR="00685E21" w:rsidRDefault="00685E21" w:rsidP="00005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Possible public health risks </w:t>
            </w:r>
            <w:r w:rsidR="00722937">
              <w:rPr>
                <w:rFonts w:ascii="Arial" w:hAnsi="Arial" w:cs="Arial"/>
              </w:rPr>
              <w:t xml:space="preserve">– immunisations </w:t>
            </w:r>
            <w:r w:rsidR="00872BCF">
              <w:rPr>
                <w:rFonts w:ascii="Arial" w:hAnsi="Arial" w:cs="Arial"/>
              </w:rPr>
              <w:t>conducted</w:t>
            </w:r>
            <w:r w:rsidR="00722937">
              <w:rPr>
                <w:rFonts w:ascii="Arial" w:hAnsi="Arial" w:cs="Arial"/>
              </w:rPr>
              <w:t xml:space="preserve"> if applicable</w:t>
            </w:r>
          </w:p>
        </w:tc>
        <w:tc>
          <w:tcPr>
            <w:tcW w:w="8222" w:type="dxa"/>
          </w:tcPr>
          <w:p w14:paraId="3C1A4378" w14:textId="77777777" w:rsidR="00685E21" w:rsidRDefault="00685E21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246" w14:paraId="5C07857D" w14:textId="77777777" w:rsidTr="008C27B0">
        <w:tc>
          <w:tcPr>
            <w:tcW w:w="6374" w:type="dxa"/>
          </w:tcPr>
          <w:p w14:paraId="143947DA" w14:textId="43B3B1A0" w:rsidR="00005F4A" w:rsidRPr="00005F4A" w:rsidRDefault="00685E21" w:rsidP="00005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6E3E63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>socio-economic</w:t>
            </w:r>
            <w:r w:rsidR="006E3E63">
              <w:rPr>
                <w:rFonts w:ascii="Arial" w:hAnsi="Arial" w:cs="Arial"/>
              </w:rPr>
              <w:t xml:space="preserve"> area </w:t>
            </w:r>
            <w:r w:rsidR="00C9338A">
              <w:rPr>
                <w:rFonts w:ascii="Arial" w:hAnsi="Arial" w:cs="Arial"/>
              </w:rPr>
              <w:t xml:space="preserve">workers come from i.e. </w:t>
            </w:r>
            <w:r w:rsidR="00455DC4">
              <w:rPr>
                <w:rFonts w:ascii="Arial" w:hAnsi="Arial" w:cs="Arial"/>
              </w:rPr>
              <w:t>low (</w:t>
            </w:r>
            <w:r w:rsidR="0024051B">
              <w:rPr>
                <w:rFonts w:ascii="Arial" w:hAnsi="Arial" w:cs="Arial"/>
              </w:rPr>
              <w:t>poor)</w:t>
            </w:r>
            <w:r w:rsidR="00455DC4">
              <w:rPr>
                <w:rFonts w:ascii="Arial" w:hAnsi="Arial" w:cs="Arial"/>
              </w:rPr>
              <w:t>, medium, high (affluent)</w:t>
            </w:r>
          </w:p>
        </w:tc>
        <w:tc>
          <w:tcPr>
            <w:tcW w:w="8222" w:type="dxa"/>
          </w:tcPr>
          <w:p w14:paraId="74863761" w14:textId="77777777" w:rsidR="00005F4A" w:rsidRDefault="00005F4A" w:rsidP="000348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1360E68A" w14:textId="77777777" w:rsidTr="008C27B0">
        <w:tc>
          <w:tcPr>
            <w:tcW w:w="6374" w:type="dxa"/>
          </w:tcPr>
          <w:p w14:paraId="2798F2FD" w14:textId="2AA006A8" w:rsidR="00685E21" w:rsidRPr="00005F4A" w:rsidRDefault="00FC3C7F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Prevalent health conditions</w:t>
            </w:r>
          </w:p>
        </w:tc>
        <w:tc>
          <w:tcPr>
            <w:tcW w:w="8222" w:type="dxa"/>
          </w:tcPr>
          <w:p w14:paraId="31AEA0F0" w14:textId="77777777" w:rsid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22688C5A" w14:textId="77777777" w:rsidTr="008C27B0">
        <w:tc>
          <w:tcPr>
            <w:tcW w:w="6374" w:type="dxa"/>
          </w:tcPr>
          <w:p w14:paraId="0778FD53" w14:textId="40B7D23B" w:rsidR="00685E21" w:rsidRPr="00005F4A" w:rsidRDefault="00FC3C7F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workforce challenges</w:t>
            </w:r>
          </w:p>
        </w:tc>
        <w:tc>
          <w:tcPr>
            <w:tcW w:w="8222" w:type="dxa"/>
          </w:tcPr>
          <w:p w14:paraId="479B0DAD" w14:textId="77777777" w:rsid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7B507905" w14:textId="77777777" w:rsidTr="008C27B0">
        <w:tc>
          <w:tcPr>
            <w:tcW w:w="6374" w:type="dxa"/>
            <w:shd w:val="clear" w:color="auto" w:fill="A5C9EB" w:themeFill="text2" w:themeFillTint="40"/>
          </w:tcPr>
          <w:p w14:paraId="09929522" w14:textId="4D95ACCE" w:rsidR="00685E21" w:rsidRPr="00685E21" w:rsidRDefault="00685E21" w:rsidP="00685E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E21">
              <w:rPr>
                <w:rFonts w:ascii="Arial" w:hAnsi="Arial" w:cs="Arial"/>
                <w:sz w:val="24"/>
                <w:szCs w:val="24"/>
              </w:rPr>
              <w:t>OH</w:t>
            </w:r>
          </w:p>
        </w:tc>
        <w:tc>
          <w:tcPr>
            <w:tcW w:w="8222" w:type="dxa"/>
            <w:shd w:val="clear" w:color="auto" w:fill="A5C9EB" w:themeFill="text2" w:themeFillTint="40"/>
          </w:tcPr>
          <w:p w14:paraId="576FE928" w14:textId="77777777" w:rsidR="00685E21" w:rsidRP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2AB4BAB2" w14:textId="77777777" w:rsidTr="008C27B0">
        <w:tc>
          <w:tcPr>
            <w:tcW w:w="6374" w:type="dxa"/>
          </w:tcPr>
          <w:p w14:paraId="593FBEAF" w14:textId="1AA9C57A" w:rsidR="00685E21" w:rsidRPr="00005F4A" w:rsidRDefault="00685E21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makeup of the </w:t>
            </w:r>
            <w:r w:rsidR="00381B53">
              <w:rPr>
                <w:rFonts w:ascii="Arial" w:hAnsi="Arial" w:cs="Arial"/>
              </w:rPr>
              <w:t xml:space="preserve">OH </w:t>
            </w:r>
            <w:r>
              <w:rPr>
                <w:rFonts w:ascii="Arial" w:hAnsi="Arial" w:cs="Arial"/>
              </w:rPr>
              <w:t xml:space="preserve">team </w:t>
            </w:r>
          </w:p>
        </w:tc>
        <w:tc>
          <w:tcPr>
            <w:tcW w:w="8222" w:type="dxa"/>
          </w:tcPr>
          <w:p w14:paraId="7D8321CD" w14:textId="77777777" w:rsid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56D" w14:paraId="7C2F20EE" w14:textId="77777777" w:rsidTr="008C27B0">
        <w:tc>
          <w:tcPr>
            <w:tcW w:w="6374" w:type="dxa"/>
          </w:tcPr>
          <w:p w14:paraId="2B6F66A5" w14:textId="2A6D741C" w:rsidR="0011656D" w:rsidRDefault="00F81A53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Tasks</w:t>
            </w:r>
            <w:r w:rsidR="00731EF7">
              <w:rPr>
                <w:rFonts w:ascii="Arial" w:hAnsi="Arial" w:cs="Arial"/>
              </w:rPr>
              <w:t xml:space="preserve"> and support provided by the </w:t>
            </w:r>
            <w:r>
              <w:rPr>
                <w:rFonts w:ascii="Arial" w:hAnsi="Arial" w:cs="Arial"/>
              </w:rPr>
              <w:t>MDT and how they fit in</w:t>
            </w:r>
          </w:p>
        </w:tc>
        <w:tc>
          <w:tcPr>
            <w:tcW w:w="8222" w:type="dxa"/>
          </w:tcPr>
          <w:p w14:paraId="6BC192F1" w14:textId="77777777" w:rsidR="0011656D" w:rsidRDefault="0011656D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185" w14:paraId="2D21AB0C" w14:textId="77777777" w:rsidTr="008C27B0">
        <w:tc>
          <w:tcPr>
            <w:tcW w:w="6374" w:type="dxa"/>
          </w:tcPr>
          <w:p w14:paraId="7CE71742" w14:textId="6B763A94" w:rsidR="00964185" w:rsidRDefault="00C70102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MDT communicate</w:t>
            </w:r>
          </w:p>
        </w:tc>
        <w:tc>
          <w:tcPr>
            <w:tcW w:w="8222" w:type="dxa"/>
          </w:tcPr>
          <w:p w14:paraId="487434FD" w14:textId="77777777" w:rsidR="00964185" w:rsidRDefault="00964185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937" w14:paraId="2C783CC6" w14:textId="77777777" w:rsidTr="008C27B0">
        <w:tc>
          <w:tcPr>
            <w:tcW w:w="6374" w:type="dxa"/>
          </w:tcPr>
          <w:p w14:paraId="631ACC5A" w14:textId="64A254ED" w:rsidR="00722937" w:rsidRDefault="00731EF7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bespoke or generic IT system </w:t>
            </w:r>
            <w:r w:rsidR="00F41AB5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use</w:t>
            </w:r>
            <w:r w:rsidR="002B2A7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? What data </w:t>
            </w:r>
            <w:r w:rsidR="00F41AB5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they collect</w:t>
            </w:r>
            <w:r w:rsidR="00F41AB5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222" w:type="dxa"/>
          </w:tcPr>
          <w:p w14:paraId="161E88F1" w14:textId="77777777" w:rsidR="00722937" w:rsidRDefault="00722937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37CF8673" w14:textId="77777777" w:rsidTr="008C27B0">
        <w:tc>
          <w:tcPr>
            <w:tcW w:w="6374" w:type="dxa"/>
          </w:tcPr>
          <w:p w14:paraId="39CBF9CE" w14:textId="0364AE4D" w:rsidR="00685E21" w:rsidRPr="00005F4A" w:rsidRDefault="00C70102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Policies and p</w:t>
            </w:r>
            <w:r w:rsidR="00685E21">
              <w:rPr>
                <w:rFonts w:ascii="Arial" w:hAnsi="Arial" w:cs="Arial"/>
              </w:rPr>
              <w:t>rocess</w:t>
            </w:r>
            <w:r w:rsidR="00722937">
              <w:rPr>
                <w:rFonts w:ascii="Arial" w:hAnsi="Arial" w:cs="Arial"/>
              </w:rPr>
              <w:t>es such as referral, triage, report</w:t>
            </w:r>
            <w:r w:rsidR="00373BA7">
              <w:rPr>
                <w:rFonts w:ascii="Arial" w:hAnsi="Arial" w:cs="Arial"/>
              </w:rPr>
              <w:t xml:space="preserve"> and is this paper, email or through a portal</w:t>
            </w:r>
            <w:r w:rsidR="0065456E">
              <w:rPr>
                <w:rFonts w:ascii="Arial" w:hAnsi="Arial" w:cs="Arial"/>
              </w:rPr>
              <w:t>.</w:t>
            </w:r>
          </w:p>
        </w:tc>
        <w:tc>
          <w:tcPr>
            <w:tcW w:w="8222" w:type="dxa"/>
          </w:tcPr>
          <w:p w14:paraId="613B3790" w14:textId="77777777" w:rsid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14" w14:paraId="45785346" w14:textId="77777777" w:rsidTr="008C27B0">
        <w:tc>
          <w:tcPr>
            <w:tcW w:w="6374" w:type="dxa"/>
          </w:tcPr>
          <w:p w14:paraId="759CC01A" w14:textId="3BD4FE0F" w:rsidR="003E0614" w:rsidRDefault="003E0614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of clinical practice – observe functional assessment and use of the biopsychosocial model.</w:t>
            </w:r>
          </w:p>
        </w:tc>
        <w:tc>
          <w:tcPr>
            <w:tcW w:w="8222" w:type="dxa"/>
          </w:tcPr>
          <w:p w14:paraId="1982AECB" w14:textId="77777777" w:rsidR="003E0614" w:rsidRDefault="003E0614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E21" w14:paraId="6A9921DF" w14:textId="77777777" w:rsidTr="008C27B0">
        <w:tc>
          <w:tcPr>
            <w:tcW w:w="6374" w:type="dxa"/>
          </w:tcPr>
          <w:p w14:paraId="20D45E6B" w14:textId="0CDCB176" w:rsidR="00685E21" w:rsidRPr="00005F4A" w:rsidRDefault="00722937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</w:t>
            </w:r>
            <w:r w:rsidR="00381B53">
              <w:rPr>
                <w:rFonts w:ascii="Arial" w:hAnsi="Arial" w:cs="Arial"/>
              </w:rPr>
              <w:t xml:space="preserve">s to management </w:t>
            </w:r>
            <w:r w:rsidR="003E0614">
              <w:rPr>
                <w:rFonts w:ascii="Arial" w:hAnsi="Arial" w:cs="Arial"/>
              </w:rPr>
              <w:t>– what do these look like, analyse the information provided</w:t>
            </w:r>
          </w:p>
        </w:tc>
        <w:tc>
          <w:tcPr>
            <w:tcW w:w="8222" w:type="dxa"/>
          </w:tcPr>
          <w:p w14:paraId="0E36E26D" w14:textId="77777777" w:rsidR="00685E21" w:rsidRDefault="00685E21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D45" w14:paraId="00274D59" w14:textId="77777777" w:rsidTr="008C27B0">
        <w:tc>
          <w:tcPr>
            <w:tcW w:w="6374" w:type="dxa"/>
          </w:tcPr>
          <w:p w14:paraId="20903E69" w14:textId="0E8115B7" w:rsidR="00FF2D45" w:rsidRDefault="00FF2D45" w:rsidP="00685E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commercial aspects of OH?</w:t>
            </w:r>
          </w:p>
        </w:tc>
        <w:tc>
          <w:tcPr>
            <w:tcW w:w="8222" w:type="dxa"/>
          </w:tcPr>
          <w:p w14:paraId="58B70428" w14:textId="77777777" w:rsidR="00FF2D45" w:rsidRDefault="00FF2D45" w:rsidP="0068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99C938" w14:textId="77777777" w:rsidR="00FF2D45" w:rsidRDefault="00FF2D45" w:rsidP="00685E2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250285" w14:textId="771B7704" w:rsidR="00381B53" w:rsidRPr="007572DA" w:rsidRDefault="00381B53" w:rsidP="00685E2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72DA">
        <w:rPr>
          <w:rFonts w:ascii="Arial" w:hAnsi="Arial" w:cs="Arial"/>
          <w:b/>
          <w:bCs/>
          <w:sz w:val="24"/>
          <w:szCs w:val="24"/>
          <w:u w:val="single"/>
        </w:rPr>
        <w:t>Reflection:</w:t>
      </w:r>
    </w:p>
    <w:p w14:paraId="542BB46B" w14:textId="540E0991" w:rsidR="008F287B" w:rsidRDefault="00C3041A" w:rsidP="00373BA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What stands out?</w:t>
      </w:r>
    </w:p>
    <w:p w14:paraId="2EFB8477" w14:textId="77777777" w:rsidR="00C3041A" w:rsidRDefault="00C3041A" w:rsidP="00373BA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2EFBD48" w14:textId="282FBE26" w:rsidR="00C3041A" w:rsidRDefault="00C3041A" w:rsidP="00373BA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What have you learned about the role of the OH professional</w:t>
      </w:r>
      <w:r w:rsidR="00E93E56">
        <w:rPr>
          <w:rFonts w:ascii="Arial" w:hAnsi="Arial" w:cs="Arial"/>
          <w:sz w:val="24"/>
          <w:szCs w:val="24"/>
          <w:u w:val="single"/>
        </w:rPr>
        <w:t>?</w:t>
      </w:r>
    </w:p>
    <w:p w14:paraId="08ECC394" w14:textId="77777777" w:rsidR="00C3041A" w:rsidRDefault="00C3041A" w:rsidP="00373BA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E90F95E" w14:textId="08DE367F" w:rsidR="00C3041A" w:rsidRDefault="00C3041A" w:rsidP="00373BA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 any cases stand out? </w:t>
      </w:r>
      <w:r w:rsidR="00385A1B">
        <w:rPr>
          <w:rFonts w:ascii="Arial" w:hAnsi="Arial" w:cs="Arial"/>
          <w:sz w:val="24"/>
          <w:szCs w:val="24"/>
          <w:u w:val="single"/>
        </w:rPr>
        <w:t xml:space="preserve">Share anonymised reflections </w:t>
      </w:r>
    </w:p>
    <w:p w14:paraId="64F63F52" w14:textId="77777777" w:rsidR="008F287B" w:rsidRDefault="008F287B" w:rsidP="00373BA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A8E49F2" w14:textId="78DEC36B" w:rsidR="00BE626A" w:rsidRPr="00E93E56" w:rsidRDefault="00381B53" w:rsidP="00E93E56">
      <w:pPr>
        <w:jc w:val="both"/>
        <w:rPr>
          <w:rFonts w:ascii="Arial" w:hAnsi="Arial" w:cs="Arial"/>
          <w:sz w:val="24"/>
          <w:szCs w:val="24"/>
          <w:u w:val="single"/>
        </w:rPr>
      </w:pPr>
      <w:r w:rsidRPr="00381B53">
        <w:rPr>
          <w:rFonts w:ascii="Arial" w:hAnsi="Arial" w:cs="Arial"/>
          <w:sz w:val="24"/>
          <w:szCs w:val="24"/>
          <w:u w:val="single"/>
        </w:rPr>
        <w:t>Questions you may have formulated during the shadow experience:</w:t>
      </w:r>
    </w:p>
    <w:p w14:paraId="4F819FB1" w14:textId="77777777" w:rsidR="00381B53" w:rsidRDefault="00381B53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u w:val="single"/>
        </w:rPr>
      </w:pPr>
    </w:p>
    <w:p w14:paraId="3FDDBAF6" w14:textId="77777777" w:rsidR="00BE626A" w:rsidRPr="00381B53" w:rsidRDefault="00BE626A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u w:val="single"/>
        </w:rPr>
      </w:pPr>
    </w:p>
    <w:p w14:paraId="009091B3" w14:textId="48F08755" w:rsidR="00FF2D45" w:rsidRPr="00373BA7" w:rsidRDefault="00381B53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u w:val="single"/>
        </w:rPr>
      </w:pPr>
      <w:r w:rsidRPr="00FF2D45">
        <w:rPr>
          <w:rFonts w:ascii="Arial" w:hAnsi="Arial" w:cs="Arial"/>
          <w:color w:val="1F1F1F"/>
          <w:u w:val="single"/>
        </w:rPr>
        <w:t>Describe the significant concepts or details you have identified.</w:t>
      </w:r>
    </w:p>
    <w:p w14:paraId="7AB14E10" w14:textId="77777777" w:rsidR="00381B53" w:rsidRDefault="00381B53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</w:rPr>
      </w:pPr>
    </w:p>
    <w:p w14:paraId="7BEDB9F5" w14:textId="77777777" w:rsidR="00BE626A" w:rsidRDefault="00BE626A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</w:rPr>
      </w:pPr>
    </w:p>
    <w:p w14:paraId="181A0F43" w14:textId="4E849DF9" w:rsidR="00FF2D45" w:rsidRPr="00373BA7" w:rsidRDefault="00381B53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u w:val="single"/>
        </w:rPr>
      </w:pPr>
      <w:r w:rsidRPr="00FF2D45">
        <w:rPr>
          <w:rFonts w:ascii="Arial" w:hAnsi="Arial" w:cs="Arial"/>
          <w:color w:val="1F1F1F"/>
          <w:u w:val="single"/>
        </w:rPr>
        <w:t>Relate this to your previous experiences</w:t>
      </w:r>
      <w:r w:rsidR="00FF2D45" w:rsidRPr="00FF2D45">
        <w:rPr>
          <w:rFonts w:ascii="Arial" w:hAnsi="Arial" w:cs="Arial"/>
          <w:color w:val="1F1F1F"/>
          <w:u w:val="single"/>
        </w:rPr>
        <w:t>:</w:t>
      </w:r>
      <w:r w:rsidRPr="00FF2D45">
        <w:rPr>
          <w:rFonts w:ascii="Arial" w:hAnsi="Arial" w:cs="Arial"/>
          <w:color w:val="1F1F1F"/>
          <w:u w:val="single"/>
        </w:rPr>
        <w:t xml:space="preserve"> </w:t>
      </w:r>
    </w:p>
    <w:p w14:paraId="3138A33B" w14:textId="77777777" w:rsidR="00FF2D45" w:rsidRDefault="00FF2D45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</w:rPr>
      </w:pPr>
    </w:p>
    <w:p w14:paraId="1EE6DE08" w14:textId="77777777" w:rsidR="00E93E56" w:rsidRDefault="00E93E56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</w:rPr>
      </w:pPr>
    </w:p>
    <w:p w14:paraId="571E9432" w14:textId="77777777" w:rsidR="00E93E56" w:rsidRPr="00373BA7" w:rsidRDefault="00E93E56" w:rsidP="00E93E56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u w:val="single"/>
        </w:rPr>
      </w:pPr>
      <w:r w:rsidRPr="00381B53">
        <w:rPr>
          <w:rFonts w:ascii="Arial" w:hAnsi="Arial" w:cs="Arial"/>
          <w:color w:val="1F1F1F"/>
          <w:u w:val="single"/>
        </w:rPr>
        <w:t xml:space="preserve">Summarise </w:t>
      </w:r>
      <w:r>
        <w:rPr>
          <w:rFonts w:ascii="Arial" w:hAnsi="Arial" w:cs="Arial"/>
          <w:color w:val="1F1F1F"/>
          <w:u w:val="single"/>
        </w:rPr>
        <w:t>your</w:t>
      </w:r>
      <w:r w:rsidRPr="00381B53">
        <w:rPr>
          <w:rFonts w:ascii="Arial" w:hAnsi="Arial" w:cs="Arial"/>
          <w:color w:val="1F1F1F"/>
          <w:u w:val="single"/>
        </w:rPr>
        <w:t xml:space="preserve"> main learning points: </w:t>
      </w:r>
    </w:p>
    <w:p w14:paraId="3002E79C" w14:textId="77777777" w:rsidR="00BE626A" w:rsidRDefault="00BE626A" w:rsidP="00381B5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</w:rPr>
      </w:pPr>
    </w:p>
    <w:p w14:paraId="4B73CAE7" w14:textId="77777777" w:rsidR="00381B53" w:rsidRPr="00685E21" w:rsidRDefault="00381B53" w:rsidP="00685E21">
      <w:pPr>
        <w:jc w:val="both"/>
        <w:rPr>
          <w:rFonts w:ascii="Arial" w:hAnsi="Arial" w:cs="Arial"/>
          <w:sz w:val="24"/>
          <w:szCs w:val="24"/>
        </w:rPr>
      </w:pPr>
    </w:p>
    <w:sectPr w:rsidR="00381B53" w:rsidRPr="00685E21" w:rsidSect="00005F4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8D92" w14:textId="77777777" w:rsidR="00A91896" w:rsidRDefault="00A91896" w:rsidP="00B81471">
      <w:pPr>
        <w:spacing w:after="0" w:line="240" w:lineRule="auto"/>
      </w:pPr>
      <w:r>
        <w:separator/>
      </w:r>
    </w:p>
  </w:endnote>
  <w:endnote w:type="continuationSeparator" w:id="0">
    <w:p w14:paraId="786833D8" w14:textId="77777777" w:rsidR="00A91896" w:rsidRDefault="00A91896" w:rsidP="00B8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D21D" w14:textId="718D1E80" w:rsidR="002B1BE0" w:rsidRDefault="002B1BE0">
    <w:pPr>
      <w:pStyle w:val="Footer"/>
    </w:pPr>
    <w:r>
      <w:t>July 2025</w:t>
    </w:r>
    <w:r w:rsidR="000F4F24">
      <w:t xml:space="preserve"> Janet O’Neill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0269" w14:textId="77777777" w:rsidR="00A91896" w:rsidRDefault="00A91896" w:rsidP="00B81471">
      <w:pPr>
        <w:spacing w:after="0" w:line="240" w:lineRule="auto"/>
      </w:pPr>
      <w:r>
        <w:separator/>
      </w:r>
    </w:p>
  </w:footnote>
  <w:footnote w:type="continuationSeparator" w:id="0">
    <w:p w14:paraId="58A61CB5" w14:textId="77777777" w:rsidR="00A91896" w:rsidRDefault="00A91896" w:rsidP="00B8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51CB" w14:textId="17AA1896" w:rsidR="00B81471" w:rsidRPr="00B81471" w:rsidRDefault="00C92CA3">
    <w:pPr>
      <w:pStyle w:val="Head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9264" behindDoc="1" locked="0" layoutInCell="1" allowOverlap="1" wp14:anchorId="03529DBB" wp14:editId="271EA7DD">
          <wp:simplePos x="0" y="0"/>
          <wp:positionH relativeFrom="column">
            <wp:posOffset>8136954</wp:posOffset>
          </wp:positionH>
          <wp:positionV relativeFrom="paragraph">
            <wp:posOffset>-365067</wp:posOffset>
          </wp:positionV>
          <wp:extent cx="1182370" cy="946150"/>
          <wp:effectExtent l="0" t="0" r="0" b="0"/>
          <wp:wrapTight wrapText="bothSides">
            <wp:wrapPolygon edited="0">
              <wp:start x="2436" y="4349"/>
              <wp:lineTo x="2436" y="14787"/>
              <wp:lineTo x="3480" y="15656"/>
              <wp:lineTo x="6264" y="16526"/>
              <wp:lineTo x="7656" y="16526"/>
              <wp:lineTo x="17053" y="15656"/>
              <wp:lineTo x="19141" y="15221"/>
              <wp:lineTo x="18445" y="4349"/>
              <wp:lineTo x="2436" y="4349"/>
            </wp:wrapPolygon>
          </wp:wrapTight>
          <wp:docPr id="19433536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3669" name="Graphic 19433536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471" w:rsidRPr="00B81471"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1" locked="0" layoutInCell="1" allowOverlap="1" wp14:anchorId="3178048E" wp14:editId="123D6BE0">
          <wp:simplePos x="0" y="0"/>
          <wp:positionH relativeFrom="column">
            <wp:posOffset>-192101</wp:posOffset>
          </wp:positionH>
          <wp:positionV relativeFrom="paragraph">
            <wp:posOffset>-235031</wp:posOffset>
          </wp:positionV>
          <wp:extent cx="1144921" cy="602405"/>
          <wp:effectExtent l="0" t="0" r="0" b="7620"/>
          <wp:wrapTight wrapText="bothSides">
            <wp:wrapPolygon edited="0">
              <wp:start x="0" y="0"/>
              <wp:lineTo x="0" y="21190"/>
              <wp:lineTo x="21205" y="21190"/>
              <wp:lineTo x="21205" y="0"/>
              <wp:lineTo x="0" y="0"/>
            </wp:wrapPolygon>
          </wp:wrapTight>
          <wp:docPr id="190604265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42654" name="Picture 1" descr="A blue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21" cy="60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1471">
      <w:rPr>
        <w:b/>
        <w:bCs/>
        <w:color w:val="002060"/>
        <w:sz w:val="32"/>
        <w:szCs w:val="32"/>
      </w:rPr>
      <w:t xml:space="preserve">             </w:t>
    </w:r>
    <w:r>
      <w:rPr>
        <w:b/>
        <w:bCs/>
        <w:color w:val="002060"/>
        <w:sz w:val="32"/>
        <w:szCs w:val="32"/>
      </w:rPr>
      <w:t xml:space="preserve">                      </w:t>
    </w:r>
    <w:r w:rsidR="00B81471" w:rsidRPr="00B81471">
      <w:rPr>
        <w:b/>
        <w:bCs/>
        <w:color w:val="002060"/>
        <w:sz w:val="32"/>
        <w:szCs w:val="32"/>
      </w:rPr>
      <w:t xml:space="preserve">Workbook </w:t>
    </w:r>
    <w:r w:rsidR="00E579F1">
      <w:rPr>
        <w:b/>
        <w:bCs/>
        <w:color w:val="002060"/>
        <w:sz w:val="32"/>
        <w:szCs w:val="32"/>
      </w:rPr>
      <w:t>Placement</w:t>
    </w:r>
    <w:r>
      <w:rPr>
        <w:b/>
        <w:bCs/>
        <w:color w:val="002060"/>
        <w:sz w:val="32"/>
        <w:szCs w:val="32"/>
      </w:rPr>
      <w:t xml:space="preserve"> in Occupational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51"/>
    <w:multiLevelType w:val="hybridMultilevel"/>
    <w:tmpl w:val="E0D274CC"/>
    <w:lvl w:ilvl="0" w:tplc="EA1A936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630A8"/>
    <w:multiLevelType w:val="hybridMultilevel"/>
    <w:tmpl w:val="92D81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01F0"/>
    <w:multiLevelType w:val="multilevel"/>
    <w:tmpl w:val="1B8C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01CB2"/>
    <w:multiLevelType w:val="hybridMultilevel"/>
    <w:tmpl w:val="05F02432"/>
    <w:lvl w:ilvl="0" w:tplc="EA1A936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58746490">
    <w:abstractNumId w:val="1"/>
  </w:num>
  <w:num w:numId="2" w16cid:durableId="1345090246">
    <w:abstractNumId w:val="0"/>
  </w:num>
  <w:num w:numId="3" w16cid:durableId="262032740">
    <w:abstractNumId w:val="3"/>
  </w:num>
  <w:num w:numId="4" w16cid:durableId="117017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71"/>
    <w:rsid w:val="00005F4A"/>
    <w:rsid w:val="00027F66"/>
    <w:rsid w:val="00034807"/>
    <w:rsid w:val="000810EE"/>
    <w:rsid w:val="00086E6F"/>
    <w:rsid w:val="000A06D9"/>
    <w:rsid w:val="000A0EF8"/>
    <w:rsid w:val="000A0F8D"/>
    <w:rsid w:val="000F4F24"/>
    <w:rsid w:val="00100579"/>
    <w:rsid w:val="001110CF"/>
    <w:rsid w:val="00113331"/>
    <w:rsid w:val="0011656D"/>
    <w:rsid w:val="00182246"/>
    <w:rsid w:val="0018495E"/>
    <w:rsid w:val="001B0E0D"/>
    <w:rsid w:val="001B2AB5"/>
    <w:rsid w:val="00224A3C"/>
    <w:rsid w:val="0024051B"/>
    <w:rsid w:val="002475EC"/>
    <w:rsid w:val="00261433"/>
    <w:rsid w:val="00272F9E"/>
    <w:rsid w:val="00276337"/>
    <w:rsid w:val="002B1BE0"/>
    <w:rsid w:val="002B2A78"/>
    <w:rsid w:val="002B6125"/>
    <w:rsid w:val="002C6629"/>
    <w:rsid w:val="002D0600"/>
    <w:rsid w:val="0035297B"/>
    <w:rsid w:val="003637D8"/>
    <w:rsid w:val="00364CF3"/>
    <w:rsid w:val="00365F33"/>
    <w:rsid w:val="00373459"/>
    <w:rsid w:val="00373BA7"/>
    <w:rsid w:val="00381B53"/>
    <w:rsid w:val="00385A1B"/>
    <w:rsid w:val="003863F5"/>
    <w:rsid w:val="003A752A"/>
    <w:rsid w:val="003E0614"/>
    <w:rsid w:val="003E488F"/>
    <w:rsid w:val="004033EA"/>
    <w:rsid w:val="00407652"/>
    <w:rsid w:val="00435C5E"/>
    <w:rsid w:val="004442DB"/>
    <w:rsid w:val="0044652B"/>
    <w:rsid w:val="00455DC4"/>
    <w:rsid w:val="004A4F80"/>
    <w:rsid w:val="004A69B9"/>
    <w:rsid w:val="00524C7D"/>
    <w:rsid w:val="0053173E"/>
    <w:rsid w:val="00573C24"/>
    <w:rsid w:val="005B02F7"/>
    <w:rsid w:val="005B4D65"/>
    <w:rsid w:val="005D2E16"/>
    <w:rsid w:val="005D7DDA"/>
    <w:rsid w:val="005E127C"/>
    <w:rsid w:val="005F2A43"/>
    <w:rsid w:val="00651454"/>
    <w:rsid w:val="00651995"/>
    <w:rsid w:val="0065456E"/>
    <w:rsid w:val="00660D22"/>
    <w:rsid w:val="00685E21"/>
    <w:rsid w:val="0069310D"/>
    <w:rsid w:val="006A7AF4"/>
    <w:rsid w:val="006E3E63"/>
    <w:rsid w:val="006F4AA3"/>
    <w:rsid w:val="00716882"/>
    <w:rsid w:val="00722937"/>
    <w:rsid w:val="00731EF7"/>
    <w:rsid w:val="007572DA"/>
    <w:rsid w:val="0076057C"/>
    <w:rsid w:val="0076559E"/>
    <w:rsid w:val="007942B2"/>
    <w:rsid w:val="007F030B"/>
    <w:rsid w:val="00852900"/>
    <w:rsid w:val="00866ABF"/>
    <w:rsid w:val="00872BCF"/>
    <w:rsid w:val="00891586"/>
    <w:rsid w:val="008A7A0D"/>
    <w:rsid w:val="008B0442"/>
    <w:rsid w:val="008B0ADD"/>
    <w:rsid w:val="008B390C"/>
    <w:rsid w:val="008C27B0"/>
    <w:rsid w:val="008F287B"/>
    <w:rsid w:val="009177A2"/>
    <w:rsid w:val="00964185"/>
    <w:rsid w:val="009858D4"/>
    <w:rsid w:val="00993C8B"/>
    <w:rsid w:val="009C2BEE"/>
    <w:rsid w:val="00A30FC1"/>
    <w:rsid w:val="00A32457"/>
    <w:rsid w:val="00A372F2"/>
    <w:rsid w:val="00A74278"/>
    <w:rsid w:val="00A91896"/>
    <w:rsid w:val="00B20A93"/>
    <w:rsid w:val="00B326B6"/>
    <w:rsid w:val="00B40517"/>
    <w:rsid w:val="00B81471"/>
    <w:rsid w:val="00BA68BB"/>
    <w:rsid w:val="00BB1947"/>
    <w:rsid w:val="00BD40B7"/>
    <w:rsid w:val="00BD514A"/>
    <w:rsid w:val="00BE626A"/>
    <w:rsid w:val="00C266F3"/>
    <w:rsid w:val="00C3041A"/>
    <w:rsid w:val="00C3071B"/>
    <w:rsid w:val="00C70102"/>
    <w:rsid w:val="00C92CA3"/>
    <w:rsid w:val="00C9338A"/>
    <w:rsid w:val="00CC5C10"/>
    <w:rsid w:val="00D0747E"/>
    <w:rsid w:val="00D73CCB"/>
    <w:rsid w:val="00DA6311"/>
    <w:rsid w:val="00DA6933"/>
    <w:rsid w:val="00DC0EF4"/>
    <w:rsid w:val="00DC7263"/>
    <w:rsid w:val="00E579F1"/>
    <w:rsid w:val="00E77EEF"/>
    <w:rsid w:val="00E93E56"/>
    <w:rsid w:val="00ED7B4D"/>
    <w:rsid w:val="00F039BC"/>
    <w:rsid w:val="00F26619"/>
    <w:rsid w:val="00F41AB5"/>
    <w:rsid w:val="00F80C49"/>
    <w:rsid w:val="00F81A53"/>
    <w:rsid w:val="00FB1258"/>
    <w:rsid w:val="00FC3C7F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E968"/>
  <w15:chartTrackingRefBased/>
  <w15:docId w15:val="{37C80FA2-8683-457C-A55B-72051F4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71"/>
  </w:style>
  <w:style w:type="paragraph" w:styleId="Footer">
    <w:name w:val="footer"/>
    <w:basedOn w:val="Normal"/>
    <w:link w:val="FooterChar"/>
    <w:uiPriority w:val="99"/>
    <w:unhideWhenUsed/>
    <w:rsid w:val="00B8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71"/>
  </w:style>
  <w:style w:type="character" w:styleId="Hyperlink">
    <w:name w:val="Hyperlink"/>
    <w:basedOn w:val="DefaultParagraphFont"/>
    <w:uiPriority w:val="99"/>
    <w:unhideWhenUsed/>
    <w:rsid w:val="00573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5F4A"/>
    <w:rPr>
      <w:color w:val="96607D" w:themeColor="followedHyperlink"/>
      <w:u w:val="single"/>
    </w:rPr>
  </w:style>
  <w:style w:type="paragraph" w:customStyle="1" w:styleId="trt0xe">
    <w:name w:val="trt0xe"/>
    <w:basedOn w:val="Normal"/>
    <w:rsid w:val="003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0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guidance/industri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careers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om.ac.uk/education/online-resources-for-trainees-and-cesr-candidates/workplace-video-library-2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113275DF9C4586FC2234086FF017" ma:contentTypeVersion="18" ma:contentTypeDescription="Create a new document." ma:contentTypeScope="" ma:versionID="4124ac6d83e03cc5d2c8294c93de4476">
  <xsd:schema xmlns:xsd="http://www.w3.org/2001/XMLSchema" xmlns:xs="http://www.w3.org/2001/XMLSchema" xmlns:p="http://schemas.microsoft.com/office/2006/metadata/properties" xmlns:ns2="335c901d-810a-4c6d-8796-ea22b69c0aa0" xmlns:ns3="8264c496-0664-4b54-8df4-3b117b590375" targetNamespace="http://schemas.microsoft.com/office/2006/metadata/properties" ma:root="true" ma:fieldsID="7dd50acf9cc2ab21981078067a7f0267" ns2:_="" ns3:_="">
    <xsd:import namespace="335c901d-810a-4c6d-8796-ea22b69c0aa0"/>
    <xsd:import namespace="8264c496-0664-4b54-8df4-3b117b590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901d-810a-4c6d-8796-ea22b69c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e3427-301a-4ba4-9bf2-3dde4146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c496-0664-4b54-8df4-3b117b590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6330a-90c9-481a-850c-85ea987f4387}" ma:internalName="TaxCatchAll" ma:showField="CatchAllData" ma:web="8264c496-0664-4b54-8df4-3b117b590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4c496-0664-4b54-8df4-3b117b590375" xsi:nil="true"/>
    <lcf76f155ced4ddcb4097134ff3c332f xmlns="335c901d-810a-4c6d-8796-ea22b69c0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9282E-8D39-4E7F-A91E-837EDE1C80B3}"/>
</file>

<file path=customXml/itemProps2.xml><?xml version="1.0" encoding="utf-8"?>
<ds:datastoreItem xmlns:ds="http://schemas.openxmlformats.org/officeDocument/2006/customXml" ds:itemID="{762BA8FC-7B99-4D4A-B94B-E5F98160185E}"/>
</file>

<file path=customXml/itemProps3.xml><?xml version="1.0" encoding="utf-8"?>
<ds:datastoreItem xmlns:ds="http://schemas.openxmlformats.org/officeDocument/2006/customXml" ds:itemID="{D9464EE2-CD89-4C21-AECF-A4859B486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510</Words>
  <Characters>2749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O'Neill</dc:creator>
  <cp:keywords/>
  <dc:description/>
  <cp:lastModifiedBy>Janet O'Neill</cp:lastModifiedBy>
  <cp:revision>9</cp:revision>
  <dcterms:created xsi:type="dcterms:W3CDTF">2025-07-27T19:36:00Z</dcterms:created>
  <dcterms:modified xsi:type="dcterms:W3CDTF">2025-07-27T19:55:00Z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69d0e59b-141b-49c8-932e-dd6e0fd4d153</vt:lpwstr>
  </property>
  <property fmtid="{D5CDD505-2E9C-101B-9397-08002B2CF9AE}" pid="3" name="ContentTypeId">
    <vt:lpwstr>0x010100AEE9113275DF9C4586FC2234086FF017</vt:lpwstr>
  </property>
</Properties>
</file>